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426"/>
        <w:tblOverlap w:val="never"/>
        <w:tblW w:w="13160" w:type="dxa"/>
        <w:tblCellMar>
          <w:left w:w="0" w:type="dxa"/>
          <w:right w:w="0" w:type="dxa"/>
        </w:tblCellMar>
        <w:tblLook w:val="04A0"/>
      </w:tblPr>
      <w:tblGrid>
        <w:gridCol w:w="2380"/>
        <w:gridCol w:w="2380"/>
        <w:gridCol w:w="1640"/>
        <w:gridCol w:w="2240"/>
        <w:gridCol w:w="2260"/>
        <w:gridCol w:w="2260"/>
      </w:tblGrid>
      <w:tr w:rsidR="000F7832" w:rsidRPr="000F7832" w:rsidTr="00B30F99">
        <w:trPr>
          <w:trHeight w:val="1168"/>
        </w:trPr>
        <w:tc>
          <w:tcPr>
            <w:tcW w:w="23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proofErr w:type="spellStart"/>
            <w:proofErr w:type="gramStart"/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Климатичес-кая</w:t>
            </w:r>
            <w:proofErr w:type="spellEnd"/>
            <w:proofErr w:type="gramEnd"/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 зона</w:t>
            </w:r>
          </w:p>
        </w:tc>
        <w:tc>
          <w:tcPr>
            <w:tcW w:w="238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Возраст </w:t>
            </w:r>
            <w:proofErr w:type="gramStart"/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обучающихся</w:t>
            </w:r>
            <w:proofErr w:type="gramEnd"/>
          </w:p>
        </w:tc>
        <w:tc>
          <w:tcPr>
            <w:tcW w:w="8400" w:type="dxa"/>
            <w:gridSpan w:val="4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Температура воздуха</w:t>
            </w:r>
          </w:p>
        </w:tc>
      </w:tr>
      <w:tr w:rsidR="000F7832" w:rsidRPr="000F7832" w:rsidTr="00B30F99">
        <w:trPr>
          <w:trHeight w:val="1188"/>
        </w:trPr>
        <w:tc>
          <w:tcPr>
            <w:tcW w:w="0" w:type="auto"/>
            <w:vMerge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832" w:rsidRPr="00B30F99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F7832" w:rsidRPr="00B30F99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Без ветра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При скорости ветра до 5 м/сек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При скорости ветра 6-10 м/сек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При скорости ветра более 10 м/сек</w:t>
            </w:r>
          </w:p>
        </w:tc>
      </w:tr>
      <w:tr w:rsidR="000F7832" w:rsidRPr="000F7832" w:rsidTr="00B30F99">
        <w:trPr>
          <w:trHeight w:val="898"/>
        </w:trPr>
        <w:tc>
          <w:tcPr>
            <w:tcW w:w="2380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Северная часть Российской Федерации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До 12 лет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-10 -11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-6 -7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-3 -4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Занятия не проводятся</w:t>
            </w:r>
          </w:p>
        </w:tc>
      </w:tr>
      <w:tr w:rsidR="000F7832" w:rsidRPr="000F7832" w:rsidTr="00B30F99">
        <w:trPr>
          <w:trHeight w:val="905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F7832" w:rsidRPr="00B30F99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12-13 лет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-12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С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-8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-5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F7832" w:rsidRPr="000F7832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F7832" w:rsidRPr="000F7832" w:rsidTr="00B30F99">
        <w:trPr>
          <w:trHeight w:val="90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F7832" w:rsidRPr="00B30F99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14-15 лет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-15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С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-12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-8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F7832" w:rsidRPr="000F7832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F7832" w:rsidRPr="000F7832" w:rsidTr="00B30F99">
        <w:trPr>
          <w:trHeight w:val="908"/>
        </w:trPr>
        <w:tc>
          <w:tcPr>
            <w:tcW w:w="0" w:type="auto"/>
            <w:vMerge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vAlign w:val="center"/>
            <w:hideMark/>
          </w:tcPr>
          <w:p w:rsidR="000F7832" w:rsidRPr="00B30F99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16-17 лет</w:t>
            </w:r>
          </w:p>
        </w:tc>
        <w:tc>
          <w:tcPr>
            <w:tcW w:w="16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-16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С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-15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>С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F7832" w:rsidRPr="00B30F99" w:rsidRDefault="000F7832" w:rsidP="00B30F99">
            <w:pPr>
              <w:spacing w:before="77"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36"/>
                <w:szCs w:val="36"/>
              </w:rPr>
            </w:pP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-10 </w:t>
            </w:r>
            <w:r w:rsidRPr="00B30F99">
              <w:rPr>
                <w:rFonts w:ascii="Franklin Gothic Book" w:eastAsia="Times New Roman" w:hAnsi="Franklin Gothic Book" w:cs="Arial"/>
                <w:kern w:val="24"/>
                <w:position w:val="10"/>
                <w:sz w:val="32"/>
                <w:szCs w:val="32"/>
                <w:vertAlign w:val="superscript"/>
              </w:rPr>
              <w:t>о</w:t>
            </w:r>
            <w:r w:rsidRPr="00B30F99">
              <w:rPr>
                <w:rFonts w:ascii="Franklin Gothic Book" w:eastAsia="Times New Roman" w:hAnsi="Franklin Gothic Book" w:cs="Arial"/>
                <w:kern w:val="24"/>
                <w:sz w:val="32"/>
                <w:szCs w:val="32"/>
              </w:rPr>
              <w:t xml:space="preserve">С 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0F7832" w:rsidRPr="000F7832" w:rsidRDefault="000F7832" w:rsidP="00B30F99">
            <w:pPr>
              <w:spacing w:after="0" w:line="240" w:lineRule="auto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</w:tbl>
    <w:p w:rsidR="00D5083F" w:rsidRDefault="0017568E">
      <w:pPr>
        <w:rPr>
          <w:b/>
          <w:sz w:val="52"/>
          <w:szCs w:val="52"/>
        </w:rPr>
      </w:pPr>
      <w:r w:rsidRPr="0017568E">
        <w:rPr>
          <w:b/>
          <w:sz w:val="52"/>
          <w:szCs w:val="52"/>
        </w:rPr>
        <w:t>Температурный режим при проведении занятий на улице</w:t>
      </w:r>
    </w:p>
    <w:p w:rsidR="00B30F99" w:rsidRPr="0017568E" w:rsidRDefault="00B30F99">
      <w:pPr>
        <w:rPr>
          <w:b/>
          <w:sz w:val="52"/>
          <w:szCs w:val="52"/>
        </w:rPr>
      </w:pPr>
    </w:p>
    <w:sectPr w:rsidR="00B30F99" w:rsidRPr="0017568E" w:rsidSect="000F78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20EE" w:rsidRDefault="007E20EE" w:rsidP="0017568E">
      <w:pPr>
        <w:spacing w:after="0" w:line="240" w:lineRule="auto"/>
      </w:pPr>
      <w:r>
        <w:separator/>
      </w:r>
    </w:p>
  </w:endnote>
  <w:endnote w:type="continuationSeparator" w:id="0">
    <w:p w:rsidR="007E20EE" w:rsidRDefault="007E20EE" w:rsidP="001756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20EE" w:rsidRDefault="007E20EE" w:rsidP="0017568E">
      <w:pPr>
        <w:spacing w:after="0" w:line="240" w:lineRule="auto"/>
      </w:pPr>
      <w:r>
        <w:separator/>
      </w:r>
    </w:p>
  </w:footnote>
  <w:footnote w:type="continuationSeparator" w:id="0">
    <w:p w:rsidR="007E20EE" w:rsidRDefault="007E20EE" w:rsidP="001756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F7832"/>
    <w:rsid w:val="000F7832"/>
    <w:rsid w:val="0017568E"/>
    <w:rsid w:val="00414E0B"/>
    <w:rsid w:val="007D30DA"/>
    <w:rsid w:val="007E20EE"/>
    <w:rsid w:val="00B30F99"/>
    <w:rsid w:val="00D50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E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7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175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17568E"/>
  </w:style>
  <w:style w:type="paragraph" w:styleId="a6">
    <w:name w:val="footer"/>
    <w:basedOn w:val="a"/>
    <w:link w:val="a7"/>
    <w:uiPriority w:val="99"/>
    <w:semiHidden/>
    <w:unhideWhenUsed/>
    <w:rsid w:val="001756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756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63</Words>
  <Characters>363</Characters>
  <Application>Microsoft Office Word</Application>
  <DocSecurity>0</DocSecurity>
  <Lines>3</Lines>
  <Paragraphs>1</Paragraphs>
  <ScaleCrop>false</ScaleCrop>
  <Company>Ягринская гимназия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Попова</dc:creator>
  <cp:keywords/>
  <dc:description/>
  <cp:lastModifiedBy>Алла</cp:lastModifiedBy>
  <cp:revision>5</cp:revision>
  <dcterms:created xsi:type="dcterms:W3CDTF">2014-01-21T09:38:00Z</dcterms:created>
  <dcterms:modified xsi:type="dcterms:W3CDTF">2014-01-22T06:46:00Z</dcterms:modified>
</cp:coreProperties>
</file>